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1"/>
        <w:spacing w:after="0" w:line="240" w:lineRule="auto"/>
        <w:ind w:left="-426" w:right="-427" w:firstLine="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ISTITUTO DI ISTRUZIONE SUPERIORE  STATALE  “PANTINI - PUDENTE”</w:t>
      </w:r>
    </w:p>
    <w:p w:rsidR="00000000" w:rsidDel="00000000" w:rsidP="00000000" w:rsidRDefault="00000000" w:rsidRPr="00000000" w14:paraId="00000003">
      <w:pPr>
        <w:spacing w:after="0" w:line="240" w:lineRule="auto"/>
        <w:ind w:left="-426" w:right="-427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Liceo Artistico – Liceo Classico – Liceo Linguistico – Liceo Scienze Umane</w:t>
      </w:r>
    </w:p>
    <w:p w:rsidR="00000000" w:rsidDel="00000000" w:rsidP="00000000" w:rsidRDefault="00000000" w:rsidRPr="00000000" w14:paraId="00000004">
      <w:pPr>
        <w:keepNext w:val="1"/>
        <w:spacing w:after="0" w:line="240" w:lineRule="auto"/>
        <w:ind w:left="-426" w:right="-427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Via dei Conti Ricci, 1 – 66054  VASTO ( CH )</w:t>
      </w:r>
    </w:p>
    <w:p w:rsidR="00000000" w:rsidDel="00000000" w:rsidP="00000000" w:rsidRDefault="00000000" w:rsidRPr="00000000" w14:paraId="00000005">
      <w:pPr>
        <w:keepNext w:val="1"/>
        <w:spacing w:after="0" w:line="240" w:lineRule="auto"/>
        <w:ind w:left="-426" w:right="-427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Distretto Scolastico N. 11 - </w:t>
      </w: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🕾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Tel. 0873-366899 – </w:t>
      </w: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🖷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Fax 0873-372149</w:t>
      </w:r>
    </w:p>
    <w:p w:rsidR="00000000" w:rsidDel="00000000" w:rsidP="00000000" w:rsidRDefault="00000000" w:rsidRPr="00000000" w14:paraId="00000006">
      <w:pPr>
        <w:keepNext w:val="1"/>
        <w:spacing w:after="0" w:line="240" w:lineRule="auto"/>
        <w:ind w:left="-426" w:right="-427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e-mail: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chis01400t@istruzione.it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P.E.C.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chis01400t@pec.istruzione.it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45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Cod. Mec. CHIS01400T – C.F. 92032340694</w:t>
      </w:r>
    </w:p>
    <w:p w:rsidR="00000000" w:rsidDel="00000000" w:rsidP="00000000" w:rsidRDefault="00000000" w:rsidRPr="00000000" w14:paraId="00000008">
      <w:pPr>
        <w:spacing w:after="0" w:line="240" w:lineRule="auto"/>
        <w:ind w:left="45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45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ESAME DI STATO 2019/2020</w:t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ALLEGATO AL DOCUMENTO DEL CONSIGLIO DI CLASSE</w:t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……………….</w:t>
      </w:r>
    </w:p>
    <w:p w:rsidR="00000000" w:rsidDel="00000000" w:rsidP="00000000" w:rsidRDefault="00000000" w:rsidRPr="00000000" w14:paraId="0000000D">
      <w:pPr>
        <w:keepNext w:val="1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CLASSE …….  LICEO …..</w:t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Presentazione dell’alunno/a con disabilità</w:t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DATI ANAGRAFICI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DIAGNOSI FUNZIONALE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…….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ANAMNESI PERSONALE - FAMILIARE, SCOLASTICA ED EXTRASCOLASTICA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………. 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RISORSE UMANE UTILIZZATE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DESCRIZIONE DEL PERCORSO REALIZZATO DALL’ALUNNO/A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…………….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competenze raggiunte rispetto agli assi di competenza sono: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AFFETTIVO- RELAZIONALE: 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AUTONOMIA: </w:t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COMUNICAZIONALE E LINGUISTICO: </w:t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SENSORIALE E PERCETTIVO: </w:t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MOTORIO- PRASSICO: </w:t>
      </w:r>
    </w:p>
    <w:p w:rsidR="00000000" w:rsidDel="00000000" w:rsidP="00000000" w:rsidRDefault="00000000" w:rsidRPr="00000000" w14:paraId="0000002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NEUROPSICOLOGICO: </w:t>
      </w:r>
    </w:p>
    <w:p w:rsidR="00000000" w:rsidDel="00000000" w:rsidP="00000000" w:rsidRDefault="00000000" w:rsidRPr="00000000" w14:paraId="0000003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COGNITIVO: </w:t>
      </w:r>
    </w:p>
    <w:p w:rsidR="00000000" w:rsidDel="00000000" w:rsidP="00000000" w:rsidRDefault="00000000" w:rsidRPr="00000000" w14:paraId="00000036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APPRENDIMENTO CURRICOLARE: </w:t>
      </w:r>
    </w:p>
    <w:p w:rsidR="00000000" w:rsidDel="00000000" w:rsidP="00000000" w:rsidRDefault="00000000" w:rsidRPr="00000000" w14:paraId="00000039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METODOLOGIE DIDATTICHE ADOTTATE</w:t>
      </w:r>
    </w:p>
    <w:p w:rsidR="00000000" w:rsidDel="00000000" w:rsidP="00000000" w:rsidRDefault="00000000" w:rsidRPr="00000000" w14:paraId="0000003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VERIFICHE </w:t>
      </w:r>
    </w:p>
    <w:p w:rsidR="00000000" w:rsidDel="00000000" w:rsidP="00000000" w:rsidRDefault="00000000" w:rsidRPr="00000000" w14:paraId="0000004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VALUTAZIONE</w:t>
      </w:r>
    </w:p>
    <w:p w:rsidR="00000000" w:rsidDel="00000000" w:rsidP="00000000" w:rsidRDefault="00000000" w:rsidRPr="00000000" w14:paraId="0000004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ESPOSIZIONE DELLA MODALITA’ DI FORMULAZIONE E DI   REALIZZAZIONE DELLA PROVA D’ESAME - COLLOQUIO (RIPORTARE ANCHE LA MODALITA’ CONCORDATA CON LA FAMIGLIA (PRESENZA/A DISTANZA AI SENSI DEGLI ARTT.7 E  19 O.M. N. 10 DEL 16 MAGGIO 2020 )</w:t>
      </w:r>
    </w:p>
    <w:p w:rsidR="00000000" w:rsidDel="00000000" w:rsidP="00000000" w:rsidRDefault="00000000" w:rsidRPr="00000000" w14:paraId="00000049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SEZIONE - PEI Semplificato</w:t>
      </w:r>
    </w:p>
    <w:p w:rsidR="00000000" w:rsidDel="00000000" w:rsidP="00000000" w:rsidRDefault="00000000" w:rsidRPr="00000000" w14:paraId="0000004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L'alunno/a ha svolto le attività riferite a: </w:t>
      </w:r>
    </w:p>
    <w:p w:rsidR="00000000" w:rsidDel="00000000" w:rsidP="00000000" w:rsidRDefault="00000000" w:rsidRPr="00000000" w14:paraId="0000004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programma minimo, con la ricerca dei contenuti essenziali delle discipline; 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0</wp:posOffset>
                </wp:positionV>
                <wp:extent cx="239395" cy="224211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1065" y="3672657"/>
                          <a:ext cx="229870" cy="21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0</wp:posOffset>
                </wp:positionV>
                <wp:extent cx="239395" cy="224211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395" cy="2242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228600</wp:posOffset>
                </wp:positionV>
                <wp:extent cx="239947" cy="248064"/>
                <wp:effectExtent b="0" l="0" r="0" t="0"/>
                <wp:wrapNone/>
                <wp:docPr id="31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30789" y="3660731"/>
                          <a:ext cx="230422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228600</wp:posOffset>
                </wp:positionV>
                <wp:extent cx="239947" cy="248064"/>
                <wp:effectExtent b="0" l="0" r="0" t="0"/>
                <wp:wrapNone/>
                <wp:docPr id="3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47" cy="2480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Un programma equipollente con la riduzione parziale e/o sostituzione dei contenuti, ricercando la medesima valenza formativa. </w:t>
      </w:r>
    </w:p>
    <w:p w:rsidR="00000000" w:rsidDel="00000000" w:rsidP="00000000" w:rsidRDefault="00000000" w:rsidRPr="00000000" w14:paraId="0000005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(Può essere predisposta la prova equipollente, che verifichi il livello di preparazione culturale e professionale idoneo per il rilascio del diploma di  maturità. </w:t>
      </w:r>
    </w:p>
    <w:p w:rsidR="00000000" w:rsidDel="00000000" w:rsidP="00000000" w:rsidRDefault="00000000" w:rsidRPr="00000000" w14:paraId="0000005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prevede la seguente prova equipollente: </w:t>
      </w:r>
    </w:p>
    <w:p w:rsidR="00000000" w:rsidDel="00000000" w:rsidP="00000000" w:rsidRDefault="00000000" w:rsidRPr="00000000" w14:paraId="00000053">
      <w:pPr>
        <w:spacing w:after="0" w:line="360" w:lineRule="auto"/>
        <w:ind w:left="426" w:firstLine="283.0000000000000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MEZZI DIVERSI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la prova può essere ad esempio svolta con l’ausilio di  apparecchiature informatiche.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25400</wp:posOffset>
                </wp:positionV>
                <wp:extent cx="168524" cy="152620"/>
                <wp:effectExtent b="0" l="0" r="0" t="0"/>
                <wp:wrapNone/>
                <wp:docPr id="30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4438" y="3716390"/>
                          <a:ext cx="143124" cy="12722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25400</wp:posOffset>
                </wp:positionV>
                <wp:extent cx="168524" cy="152620"/>
                <wp:effectExtent b="0" l="0" r="0" t="0"/>
                <wp:wrapNone/>
                <wp:docPr id="30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24" cy="152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MODALITA’ DIVERSE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il Consiglio di Classe può predisporre la prova utilizzando modalità  diverse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25400</wp:posOffset>
                </wp:positionV>
                <wp:extent cx="168524" cy="152620"/>
                <wp:effectExtent b="0" l="0" r="0" t="0"/>
                <wp:wrapNone/>
                <wp:docPr id="3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74438" y="3716390"/>
                          <a:ext cx="143124" cy="12722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25400</wp:posOffset>
                </wp:positionV>
                <wp:extent cx="168524" cy="152620"/>
                <wp:effectExtent b="0" l="0" r="0" t="0"/>
                <wp:wrapNone/>
                <wp:docPr id="3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24" cy="152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spacing w:after="0" w:line="360" w:lineRule="auto"/>
        <w:ind w:left="36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CONTENUTI DIFFERENTI DA QUELLI PROPOSTI DAL MINISTERO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il Consiglio di Classe entro il 30 Maggio predispone una prova studiata ad hoc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68275" cy="152400"/>
                <wp:effectExtent b="0" l="0" r="0" t="0"/>
                <wp:wrapNone/>
                <wp:docPr id="31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74563" y="3716500"/>
                          <a:ext cx="142875" cy="1270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68275" cy="152400"/>
                <wp:effectExtent b="0" l="0" r="0" t="0"/>
                <wp:wrapNone/>
                <wp:docPr id="3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ADEGUATI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168524" cy="152620"/>
                <wp:effectExtent b="0" l="0" r="0" t="0"/>
                <wp:wrapNone/>
                <wp:docPr id="31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74438" y="3716390"/>
                          <a:ext cx="143124" cy="12722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168524" cy="152620"/>
                <wp:effectExtent b="0" l="0" r="0" t="0"/>
                <wp:wrapNone/>
                <wp:docPr id="3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24" cy="152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richiede la presenza di:</w:t>
      </w:r>
    </w:p>
    <w:p w:rsidR="00000000" w:rsidDel="00000000" w:rsidP="00000000" w:rsidRDefault="00000000" w:rsidRPr="00000000" w14:paraId="0000005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docente di sostegno </w:t>
      </w:r>
    </w:p>
    <w:p w:rsidR="00000000" w:rsidDel="00000000" w:rsidP="00000000" w:rsidRDefault="00000000" w:rsidRPr="00000000" w14:paraId="0000005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assistenti all’autonomia e comunicazione </w:t>
      </w:r>
    </w:p>
    <w:p w:rsidR="00000000" w:rsidDel="00000000" w:rsidP="00000000" w:rsidRDefault="00000000" w:rsidRPr="00000000" w14:paraId="0000005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326" w:line="240" w:lineRule="auto"/>
        <w:ind w:left="-307" w:right="6346" w:firstLine="307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SEZIONE - PEI Differenziato </w:t>
      </w:r>
    </w:p>
    <w:p w:rsidR="00000000" w:rsidDel="00000000" w:rsidP="00000000" w:rsidRDefault="00000000" w:rsidRPr="00000000" w14:paraId="0000005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L'alunno/a  ha seguito un percorso didattico differenziato ed è stato/a valutato/a dal consiglio di classe con l’attribuzione di voti e di un credito scolastico relativi unicamente allo svolgimento di tale piano. Può sostenere una prova differenziata, coerente con il percorso svolto, finalizzata solo al rilascio dell'attestazione di credito formativo </w:t>
      </w:r>
    </w:p>
    <w:p w:rsidR="00000000" w:rsidDel="00000000" w:rsidP="00000000" w:rsidRDefault="00000000" w:rsidRPr="00000000" w14:paraId="0000005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L’esame differenziato si riferisce al PEI, pertanto si richiede: 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l'integrazione della commissione con l'insegnante di sostegno,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richiede di adottare modalità adeguate, in accordo con la famiglia e gli operatori sanitari e scolastici, tali da non ingenerare situazioni di difficoltà per l'alunno/a.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studente nello svolgimento della prova potrà avvalersi di strumenti compensativi e dispensativi.</w:t>
      </w:r>
    </w:p>
    <w:p w:rsidR="00000000" w:rsidDel="00000000" w:rsidP="00000000" w:rsidRDefault="00000000" w:rsidRPr="00000000" w14:paraId="0000006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CONSIGLIO DI CLASSE</w:t>
      </w:r>
    </w:p>
    <w:tbl>
      <w:tblPr>
        <w:tblStyle w:val="Table1"/>
        <w:tblW w:w="9778.0" w:type="dxa"/>
        <w:jc w:val="left"/>
        <w:tblInd w:w="70.0" w:type="pct"/>
        <w:tblLayout w:type="fixed"/>
        <w:tblLook w:val="04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FIRMA DEL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spacing w:after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Vasto, ………..                                                            </w:t>
      </w:r>
    </w:p>
    <w:p w:rsidR="00000000" w:rsidDel="00000000" w:rsidP="00000000" w:rsidRDefault="00000000" w:rsidRPr="00000000" w14:paraId="0000008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360" w:lineRule="auto"/>
        <w:ind w:firstLine="708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IL DIRIGENTE SCOLASTICO</w:t>
      </w:r>
    </w:p>
    <w:p w:rsidR="00000000" w:rsidDel="00000000" w:rsidP="00000000" w:rsidRDefault="00000000" w:rsidRPr="00000000" w14:paraId="0000008B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                                                                     Prof. ssa Anna Orsatti</w:t>
      </w:r>
    </w:p>
    <w:p w:rsidR="00000000" w:rsidDel="00000000" w:rsidP="00000000" w:rsidRDefault="00000000" w:rsidRPr="00000000" w14:paraId="0000008C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36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85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2401D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274324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0D05D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D05D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D05D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his01400t@istruzione.it" TargetMode="External"/><Relationship Id="rId8" Type="http://schemas.openxmlformats.org/officeDocument/2006/relationships/hyperlink" Target="mailto:lchis01400t@pec.ist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0xyC+ZQTbILciwXu/zgNmX5meA==">AMUW2mXFUB+Jb8V0az3jt2z2+/F1WikQ9F91wMn5iK5pp1Bt3K8o5ZqztKPqNVoQ6sm8s+h1t3xcRH4B/yHLypkWZ56tCAEoMynPbd8MF2gSHdw/0ODkZyjGg4pXgkMjEWc8wzfPWtfq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2020-05-16T14:30:00Z</dcterms:created>
  <dc:creator>Dirigente</dc:creator>
</cp:coreProperties>
</file>